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145C" w14:textId="05FF5987" w:rsidR="00A32184" w:rsidRPr="00A32184" w:rsidRDefault="00A32184" w:rsidP="00C972E5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3218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2024</w:t>
      </w:r>
      <w:r w:rsidRPr="00A3218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届高三下学期生物培优（</w:t>
      </w:r>
      <w:r w:rsidR="005940CE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二</w:t>
      </w:r>
      <w:r w:rsidRPr="00A3218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）</w:t>
      </w:r>
    </w:p>
    <w:p w14:paraId="12C8A523" w14:textId="5A885D1A" w:rsidR="00695ED5" w:rsidRPr="008D04D6" w:rsidRDefault="00C4464D" w:rsidP="00C34174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D04D6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【典例分析】</w:t>
      </w:r>
    </w:p>
    <w:p w14:paraId="4148187A" w14:textId="483EBE99" w:rsidR="00630B65" w:rsidRPr="00630B65" w:rsidRDefault="00630B65" w:rsidP="00630B65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630B65">
        <w:rPr>
          <w:rFonts w:ascii="宋体" w:eastAsia="宋体" w:hAnsi="宋体"/>
          <w:szCs w:val="21"/>
        </w:rPr>
        <w:t>某些植物根际促生菌具有生物固氮、分解淀粉和抑制病原菌等作用。回答下列问题：</w:t>
      </w:r>
    </w:p>
    <w:p w14:paraId="05DFDCB6" w14:textId="77777777" w:rsidR="00630B65" w:rsidRPr="00630B65" w:rsidRDefault="00630B65" w:rsidP="00630B65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630B65">
        <w:rPr>
          <w:rFonts w:ascii="宋体" w:eastAsia="宋体" w:hAnsi="宋体"/>
          <w:szCs w:val="21"/>
        </w:rPr>
        <w:t>(1)若从植物根际土壤中筛选分解淀粉的固氮细菌，培养基的主要营养物质包括水和</w:t>
      </w:r>
      <w:r w:rsidRPr="00630B65">
        <w:rPr>
          <w:rFonts w:ascii="宋体" w:eastAsia="宋体" w:hAnsi="宋体" w:cs="Times New Roman"/>
          <w:szCs w:val="21"/>
          <w:u w:val="single"/>
        </w:rPr>
        <w:t xml:space="preserve">    </w:t>
      </w:r>
      <w:r w:rsidRPr="00630B65">
        <w:rPr>
          <w:rFonts w:ascii="宋体" w:eastAsia="宋体" w:hAnsi="宋体"/>
          <w:szCs w:val="21"/>
        </w:rPr>
        <w:t xml:space="preserve"> 。</w:t>
      </w:r>
    </w:p>
    <w:p w14:paraId="7822E42B" w14:textId="77777777" w:rsidR="00630B65" w:rsidRPr="00630B65" w:rsidRDefault="00630B65" w:rsidP="00630B65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630B65">
        <w:rPr>
          <w:rFonts w:ascii="宋体" w:eastAsia="宋体" w:hAnsi="宋体"/>
          <w:szCs w:val="21"/>
        </w:rPr>
        <w:t>(2)现从植物根际土壤中筛选出一株解淀粉芽孢杆菌H，其产生的抗菌肽抑菌效果见表。据表推测该抗菌肽对</w:t>
      </w:r>
      <w:r w:rsidRPr="00630B65">
        <w:rPr>
          <w:rFonts w:ascii="宋体" w:eastAsia="宋体" w:hAnsi="宋体" w:cs="Times New Roman"/>
          <w:szCs w:val="21"/>
          <w:u w:val="single"/>
        </w:rPr>
        <w:t xml:space="preserve">                 </w:t>
      </w:r>
      <w:r w:rsidRPr="00630B65">
        <w:rPr>
          <w:rFonts w:ascii="宋体" w:eastAsia="宋体" w:hAnsi="宋体"/>
          <w:szCs w:val="21"/>
        </w:rPr>
        <w:t>的抑制效果较好，若要确定其有抑菌效果的最低浓度，需在</w:t>
      </w:r>
      <w:r w:rsidRPr="00630B65">
        <w:rPr>
          <w:rFonts w:ascii="宋体" w:eastAsia="宋体" w:hAnsi="宋体" w:cs="Times New Roman"/>
          <w:szCs w:val="21"/>
          <w:u w:val="single"/>
        </w:rPr>
        <w:t xml:space="preserve">          </w:t>
      </w:r>
      <w:r w:rsidRPr="00630B65">
        <w:rPr>
          <w:rFonts w:ascii="宋体" w:eastAsia="宋体" w:hAnsi="宋体"/>
          <w:szCs w:val="21"/>
        </w:rPr>
        <w:t>μg·mL</w:t>
      </w:r>
      <w:r w:rsidRPr="00630B65">
        <w:rPr>
          <w:rFonts w:ascii="宋体" w:eastAsia="宋体" w:hAnsi="宋体"/>
          <w:szCs w:val="21"/>
          <w:vertAlign w:val="superscript"/>
        </w:rPr>
        <w:t>-1</w:t>
      </w:r>
      <w:r w:rsidRPr="00630B65">
        <w:rPr>
          <w:rFonts w:ascii="宋体" w:eastAsia="宋体" w:hAnsi="宋体"/>
          <w:szCs w:val="21"/>
        </w:rPr>
        <w:t>浓度区间进一步实验。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10"/>
        <w:gridCol w:w="765"/>
        <w:gridCol w:w="765"/>
        <w:gridCol w:w="765"/>
        <w:gridCol w:w="660"/>
        <w:gridCol w:w="660"/>
        <w:gridCol w:w="660"/>
        <w:gridCol w:w="660"/>
      </w:tblGrid>
      <w:tr w:rsidR="00630B65" w:rsidRPr="00630B65" w14:paraId="0FDB63AA" w14:textId="77777777" w:rsidTr="00630B6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D982C58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测试菌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1EA2D60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抗菌肽浓度/（µg•mL</w:t>
            </w:r>
            <w:r w:rsidRPr="00630B65">
              <w:rPr>
                <w:rFonts w:ascii="宋体" w:eastAsia="宋体" w:hAnsi="宋体"/>
                <w:szCs w:val="21"/>
                <w:vertAlign w:val="superscript"/>
              </w:rPr>
              <w:t>-1</w:t>
            </w:r>
            <w:r w:rsidRPr="00630B65">
              <w:rPr>
                <w:rFonts w:ascii="宋体" w:eastAsia="宋体" w:hAnsi="宋体"/>
                <w:szCs w:val="21"/>
              </w:rPr>
              <w:t>）</w:t>
            </w:r>
          </w:p>
        </w:tc>
      </w:tr>
      <w:tr w:rsidR="00630B65" w:rsidRPr="00630B65" w14:paraId="7F012BC1" w14:textId="77777777" w:rsidTr="00630B6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358B" w14:textId="77777777" w:rsidR="00630B65" w:rsidRPr="00630B65" w:rsidRDefault="00630B65" w:rsidP="00C1240F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D91FC98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55.20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4945107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27.60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8F52C1F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13.80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0AA6C0B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6.90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4FFA01C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AE4245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1.73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30FA59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0.86</w:t>
            </w:r>
          </w:p>
        </w:tc>
      </w:tr>
      <w:tr w:rsidR="00630B65" w:rsidRPr="00630B65" w14:paraId="116EB76D" w14:textId="77777777" w:rsidTr="00630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AF87C07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金黄色葡萄球菌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BB0E8E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2A3AB8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1B9C95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52BDCB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6480165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6A41B5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E677134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</w:tr>
      <w:tr w:rsidR="00630B65" w:rsidRPr="00630B65" w14:paraId="3DEACEDC" w14:textId="77777777" w:rsidTr="00630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F7F9ADA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枯草芽孢杆菌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647742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40058D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D21E59C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8728763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CC0A239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51C6CEE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E8BA2A1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</w:tr>
      <w:tr w:rsidR="00630B65" w:rsidRPr="00630B65" w14:paraId="6DB30424" w14:textId="77777777" w:rsidTr="00630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40E95A0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禾谷镰孢菌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E8F14CE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1E2271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1C096A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3A2027A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45BA12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2FFFD69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A979D0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</w:tr>
      <w:tr w:rsidR="00630B65" w:rsidRPr="00630B65" w14:paraId="368D867A" w14:textId="77777777" w:rsidTr="00630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B2C248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假丝酵母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FD3F887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1F251F9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83F8BE8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E723F0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5A942A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BF2F156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2216787" w14:textId="77777777" w:rsidR="00630B65" w:rsidRPr="00630B65" w:rsidRDefault="00630B65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30B65">
              <w:rPr>
                <w:rFonts w:ascii="宋体" w:eastAsia="宋体" w:hAnsi="宋体"/>
                <w:szCs w:val="21"/>
              </w:rPr>
              <w:t>+</w:t>
            </w:r>
          </w:p>
        </w:tc>
      </w:tr>
    </w:tbl>
    <w:p w14:paraId="6E6CC764" w14:textId="77777777" w:rsidR="00630B65" w:rsidRPr="00630B65" w:rsidRDefault="00630B65" w:rsidP="00630B65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630B65">
        <w:rPr>
          <w:rFonts w:ascii="宋体" w:eastAsia="宋体" w:hAnsi="宋体"/>
          <w:szCs w:val="21"/>
        </w:rPr>
        <w:t>注：“+”表示长菌，“-”表示未长菌。</w:t>
      </w:r>
    </w:p>
    <w:p w14:paraId="5E2A35B2" w14:textId="4F8C5A30" w:rsidR="00630B65" w:rsidRDefault="002A3B3C" w:rsidP="00630B65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630B65">
        <w:rPr>
          <w:rFonts w:ascii="宋体" w:eastAsia="宋体" w:hAnsi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0B1C8C91" wp14:editId="566CCE49">
            <wp:simplePos x="0" y="0"/>
            <wp:positionH relativeFrom="margin">
              <wp:posOffset>3826510</wp:posOffset>
            </wp:positionH>
            <wp:positionV relativeFrom="paragraph">
              <wp:posOffset>688023</wp:posOffset>
            </wp:positionV>
            <wp:extent cx="2895600" cy="2267941"/>
            <wp:effectExtent l="0" t="0" r="0" b="0"/>
            <wp:wrapSquare wrapText="bothSides"/>
            <wp:docPr id="100003" name="图片 100003" descr="@@@f52d536b-3b9e-40c6-bd95-53d99f435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26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B65" w:rsidRPr="00630B65">
        <w:rPr>
          <w:rFonts w:ascii="宋体" w:eastAsia="宋体" w:hAnsi="宋体"/>
          <w:szCs w:val="21"/>
        </w:rPr>
        <w:t>(3)研究人员利用解淀粉芽孢杆菌H的淀粉酶编码基因M构建高效表达质粒载体，转入大肠杆菌成功构建基因工程菌A。在利用A菌株发酵生产淀粉酶M过程中，传代多次后，生产条件未变，但某子代菌株不再产生淀粉酶M。分析可能的原因是</w:t>
      </w:r>
      <w:r w:rsidR="00630B65" w:rsidRPr="00630B65">
        <w:rPr>
          <w:rFonts w:ascii="宋体" w:eastAsia="宋体" w:hAnsi="宋体" w:cs="Times New Roman"/>
          <w:szCs w:val="21"/>
          <w:u w:val="single"/>
        </w:rPr>
        <w:t xml:space="preserve">      </w:t>
      </w:r>
      <w:r w:rsidR="00630B65" w:rsidRPr="00630B65">
        <w:rPr>
          <w:rFonts w:ascii="宋体" w:eastAsia="宋体" w:hAnsi="宋体"/>
          <w:szCs w:val="21"/>
        </w:rPr>
        <w:t>（答出两点即可）。</w:t>
      </w:r>
    </w:p>
    <w:p w14:paraId="34EBC1BB" w14:textId="6D357E11" w:rsidR="002A3B3C" w:rsidRPr="00630B65" w:rsidRDefault="002A3B3C" w:rsidP="00630B65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145ADCF0" w14:textId="4921D0F1" w:rsidR="00630B65" w:rsidRPr="00630B65" w:rsidRDefault="00630B65" w:rsidP="00630B65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630B65">
        <w:rPr>
          <w:rFonts w:ascii="宋体" w:eastAsia="宋体" w:hAnsi="宋体"/>
          <w:szCs w:val="21"/>
        </w:rPr>
        <w:t>(4)研究人员通过肺上皮干细胞诱导生成肺类器官，可自组装或与成熟细胞组装成肺类装配体，如图所示。肺类装配体培养需要满足适宜的营养、温度、渗透压、pH以及</w:t>
      </w:r>
      <w:r w:rsidRPr="00630B65">
        <w:rPr>
          <w:rFonts w:ascii="宋体" w:eastAsia="宋体" w:hAnsi="宋体" w:cs="Times New Roman"/>
          <w:szCs w:val="21"/>
          <w:u w:val="single"/>
        </w:rPr>
        <w:t xml:space="preserve">   </w:t>
      </w:r>
      <w:r w:rsidR="006D302E">
        <w:rPr>
          <w:rFonts w:ascii="宋体" w:eastAsia="宋体" w:hAnsi="宋体" w:cs="Times New Roman" w:hint="eastAsia"/>
          <w:szCs w:val="21"/>
          <w:u w:val="single"/>
        </w:rPr>
        <w:t xml:space="preserve">             </w:t>
      </w:r>
      <w:r w:rsidRPr="00630B65">
        <w:rPr>
          <w:rFonts w:ascii="宋体" w:eastAsia="宋体" w:hAnsi="宋体" w:cs="Times New Roman"/>
          <w:szCs w:val="21"/>
          <w:u w:val="single"/>
        </w:rPr>
        <w:t xml:space="preserve">  </w:t>
      </w:r>
      <w:r w:rsidRPr="00630B65">
        <w:rPr>
          <w:rFonts w:ascii="宋体" w:eastAsia="宋体" w:hAnsi="宋体"/>
          <w:szCs w:val="21"/>
        </w:rPr>
        <w:t>（答出两点）等基本条件。肺类装配体形成过程中是否运用了动物细胞融合技术</w:t>
      </w:r>
      <w:r w:rsidRPr="00630B65">
        <w:rPr>
          <w:rFonts w:ascii="宋体" w:eastAsia="宋体" w:hAnsi="宋体" w:cs="Times New Roman"/>
          <w:szCs w:val="21"/>
          <w:u w:val="single"/>
        </w:rPr>
        <w:t xml:space="preserve">   </w:t>
      </w:r>
      <w:r w:rsidRPr="00630B65">
        <w:rPr>
          <w:rFonts w:ascii="宋体" w:eastAsia="宋体" w:hAnsi="宋体"/>
          <w:szCs w:val="21"/>
        </w:rPr>
        <w:t>（填“是”或“否”）。</w:t>
      </w:r>
    </w:p>
    <w:p w14:paraId="674EBAE3" w14:textId="4399875D" w:rsidR="00630B65" w:rsidRPr="00630B65" w:rsidRDefault="00630B65" w:rsidP="00630B65">
      <w:pPr>
        <w:spacing w:line="360" w:lineRule="auto"/>
        <w:jc w:val="center"/>
        <w:textAlignment w:val="center"/>
        <w:rPr>
          <w:rFonts w:ascii="宋体" w:eastAsia="宋体" w:hAnsi="宋体"/>
          <w:szCs w:val="21"/>
        </w:rPr>
      </w:pPr>
    </w:p>
    <w:p w14:paraId="5264832F" w14:textId="77777777" w:rsidR="00630B65" w:rsidRPr="00630B65" w:rsidRDefault="00630B65" w:rsidP="00630B65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630B65">
        <w:rPr>
          <w:rFonts w:ascii="宋体" w:eastAsia="宋体" w:hAnsi="宋体"/>
          <w:szCs w:val="21"/>
        </w:rPr>
        <w:t>(5)耐甲氧西林金黄色葡萄球菌（MRSA）是一种耐药菌，严重危害人类健康。科研人员拟用MRSA感染肺类装配体建立感染模型，来探究解淀粉芽孢杆菌H抗菌肽是否对MRSA引起的肺炎有治疗潜力。以下实验材料中必备的是</w:t>
      </w:r>
      <w:r w:rsidRPr="00630B65">
        <w:rPr>
          <w:rFonts w:ascii="宋体" w:eastAsia="宋体" w:hAnsi="宋体" w:cs="Times New Roman"/>
          <w:szCs w:val="21"/>
          <w:u w:val="single"/>
        </w:rPr>
        <w:t xml:space="preserve">      </w:t>
      </w:r>
      <w:r w:rsidRPr="00630B65">
        <w:rPr>
          <w:rFonts w:ascii="宋体" w:eastAsia="宋体" w:hAnsi="宋体"/>
          <w:szCs w:val="21"/>
        </w:rPr>
        <w:t>。</w:t>
      </w:r>
    </w:p>
    <w:p w14:paraId="3F409D50" w14:textId="77777777" w:rsidR="00B32E70" w:rsidRDefault="00630B65" w:rsidP="00630B65">
      <w:pPr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630B65">
        <w:rPr>
          <w:rFonts w:ascii="宋体" w:eastAsia="宋体" w:hAnsi="宋体"/>
          <w:szCs w:val="21"/>
        </w:rPr>
        <w:t>①金黄色葡萄球菌感染的肺类装配体</w:t>
      </w:r>
      <w:r w:rsidRPr="00630B65">
        <w:rPr>
          <w:rFonts w:ascii="宋体" w:eastAsia="宋体" w:hAnsi="宋体" w:cs="Times New Roman"/>
          <w:kern w:val="0"/>
          <w:szCs w:val="21"/>
        </w:rPr>
        <w:t>   </w:t>
      </w:r>
      <w:r w:rsidRPr="00630B65">
        <w:rPr>
          <w:rFonts w:ascii="宋体" w:eastAsia="宋体" w:hAnsi="宋体"/>
          <w:szCs w:val="21"/>
        </w:rPr>
        <w:t>②MRSA感染的肺类装配体</w:t>
      </w:r>
      <w:r w:rsidRPr="00630B65">
        <w:rPr>
          <w:rFonts w:ascii="宋体" w:eastAsia="宋体" w:hAnsi="宋体" w:cs="Times New Roman"/>
          <w:kern w:val="0"/>
          <w:szCs w:val="21"/>
        </w:rPr>
        <w:t>   </w:t>
      </w:r>
      <w:r w:rsidRPr="00630B65">
        <w:rPr>
          <w:rFonts w:ascii="宋体" w:eastAsia="宋体" w:hAnsi="宋体"/>
          <w:szCs w:val="21"/>
        </w:rPr>
        <w:t>③解淀粉芽孢杆菌H抗菌肽</w:t>
      </w:r>
      <w:r w:rsidRPr="00630B65">
        <w:rPr>
          <w:rFonts w:ascii="宋体" w:eastAsia="宋体" w:hAnsi="宋体" w:cs="Times New Roman"/>
          <w:kern w:val="0"/>
          <w:szCs w:val="21"/>
        </w:rPr>
        <w:t>   </w:t>
      </w:r>
    </w:p>
    <w:p w14:paraId="3B701AE2" w14:textId="20BCAC34" w:rsidR="004F2A1E" w:rsidRPr="00A02723" w:rsidRDefault="00630B65" w:rsidP="00A02723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630B65">
        <w:rPr>
          <w:rFonts w:ascii="宋体" w:eastAsia="宋体" w:hAnsi="宋体"/>
          <w:szCs w:val="21"/>
        </w:rPr>
        <w:t>④生理盐水</w:t>
      </w:r>
      <w:r w:rsidRPr="00630B65">
        <w:rPr>
          <w:rFonts w:ascii="宋体" w:eastAsia="宋体" w:hAnsi="宋体" w:cs="Times New Roman"/>
          <w:kern w:val="0"/>
          <w:szCs w:val="21"/>
        </w:rPr>
        <w:t>   </w:t>
      </w:r>
      <w:r w:rsidRPr="00630B65">
        <w:rPr>
          <w:rFonts w:ascii="宋体" w:eastAsia="宋体" w:hAnsi="宋体"/>
          <w:szCs w:val="21"/>
        </w:rPr>
        <w:t>⑤青霉素（抗金黄色葡萄球菌的药物）</w:t>
      </w:r>
      <w:r w:rsidRPr="00630B65">
        <w:rPr>
          <w:rFonts w:ascii="宋体" w:eastAsia="宋体" w:hAnsi="宋体" w:cs="Times New Roman"/>
          <w:kern w:val="0"/>
          <w:szCs w:val="21"/>
        </w:rPr>
        <w:t>   </w:t>
      </w:r>
      <w:r w:rsidRPr="00630B65">
        <w:rPr>
          <w:rFonts w:ascii="宋体" w:eastAsia="宋体" w:hAnsi="宋体"/>
          <w:szCs w:val="21"/>
        </w:rPr>
        <w:t>⑥万古霉素（抗MRSA的药物）</w:t>
      </w:r>
    </w:p>
    <w:p w14:paraId="4FC03994" w14:textId="1C6DCD77" w:rsidR="004F2A1E" w:rsidRPr="008D04D6" w:rsidRDefault="004F2A1E" w:rsidP="004F2A1E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D04D6">
        <w:rPr>
          <w:rFonts w:ascii="Times New Roman" w:eastAsia="宋体" w:hAnsi="Times New Roman" w:cs="Times New Roman" w:hint="eastAsia"/>
          <w:b/>
          <w:bCs/>
          <w:sz w:val="28"/>
          <w:szCs w:val="28"/>
        </w:rPr>
        <w:lastRenderedPageBreak/>
        <w:t>【对点突破】</w:t>
      </w:r>
    </w:p>
    <w:p w14:paraId="6C8E91E5" w14:textId="255FE2BD" w:rsidR="005E362A" w:rsidRPr="002A3B3C" w:rsidRDefault="006D5697" w:rsidP="005E362A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 w:hint="eastAsia"/>
        </w:rPr>
        <w:t>1</w:t>
      </w:r>
      <w:r w:rsidR="005E362A" w:rsidRPr="002A3B3C">
        <w:rPr>
          <w:rFonts w:ascii="宋体" w:eastAsia="宋体" w:hAnsi="宋体"/>
        </w:rPr>
        <w:t>．红景天中的HMA3基因能编码Cd转运蛋白，科研人员将红景天中的HMA3基因转入栾树，以实现栾树的定向改良，使其增强对Cd的富集能力，从而更有效治理Cd污染。实验的主要流程如下，其中</w:t>
      </w:r>
      <w:proofErr w:type="spellStart"/>
      <w:r w:rsidR="005E362A" w:rsidRPr="002A3B3C">
        <w:rPr>
          <w:rFonts w:ascii="宋体" w:eastAsia="宋体" w:hAnsi="宋体"/>
        </w:rPr>
        <w:t>Hyg</w:t>
      </w:r>
      <w:r w:rsidR="005E362A" w:rsidRPr="002A3B3C">
        <w:rPr>
          <w:rFonts w:ascii="宋体" w:eastAsia="宋体" w:hAnsi="宋体"/>
          <w:vertAlign w:val="superscript"/>
        </w:rPr>
        <w:t>r</w:t>
      </w:r>
      <w:proofErr w:type="spellEnd"/>
      <w:r w:rsidR="005E362A" w:rsidRPr="002A3B3C">
        <w:rPr>
          <w:rFonts w:ascii="宋体" w:eastAsia="宋体" w:hAnsi="宋体"/>
        </w:rPr>
        <w:t>为潮霉素抗性基因，</w:t>
      </w:r>
      <w:proofErr w:type="spellStart"/>
      <w:r w:rsidR="005E362A" w:rsidRPr="002A3B3C">
        <w:rPr>
          <w:rFonts w:ascii="宋体" w:eastAsia="宋体" w:hAnsi="宋体"/>
        </w:rPr>
        <w:t>Kan</w:t>
      </w:r>
      <w:r w:rsidR="005E362A" w:rsidRPr="002A3B3C">
        <w:rPr>
          <w:rFonts w:ascii="宋体" w:eastAsia="宋体" w:hAnsi="宋体"/>
          <w:vertAlign w:val="superscript"/>
        </w:rPr>
        <w:t>r</w:t>
      </w:r>
      <w:proofErr w:type="spellEnd"/>
      <w:r w:rsidR="005E362A" w:rsidRPr="002A3B3C">
        <w:rPr>
          <w:rFonts w:ascii="宋体" w:eastAsia="宋体" w:hAnsi="宋体"/>
        </w:rPr>
        <w:t>为卡拉霉素抗性基因，请回答：</w:t>
      </w:r>
    </w:p>
    <w:p w14:paraId="347FE6A4" w14:textId="77777777" w:rsidR="005E362A" w:rsidRPr="002A3B3C" w:rsidRDefault="005E362A" w:rsidP="005E362A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(1)重组质粒的构建、扩增、保存</w:t>
      </w:r>
    </w:p>
    <w:p w14:paraId="29C00383" w14:textId="77777777" w:rsidR="005E362A" w:rsidRPr="002A3B3C" w:rsidRDefault="005E362A" w:rsidP="005E362A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① 从红景天细胞中提取总RNA为模板，进行RTPCR。其中PCR的反应条件：98 ℃10 s，55 ℃30 s，72 ℃1 min，35个循环，其中55 ℃30 s过程称为</w:t>
      </w:r>
      <w:r w:rsidRPr="002A3B3C">
        <w:rPr>
          <w:rFonts w:ascii="宋体" w:eastAsia="宋体" w:hAnsi="宋体" w:cs="Times New Roman"/>
          <w:u w:val="single"/>
        </w:rPr>
        <w:t xml:space="preserve">        </w:t>
      </w:r>
      <w:r w:rsidRPr="002A3B3C">
        <w:rPr>
          <w:rFonts w:ascii="宋体" w:eastAsia="宋体" w:hAnsi="宋体"/>
        </w:rPr>
        <w:t>。若模板双链cDNA的数量为a个，经过35个循环需要消耗引物的数量是</w:t>
      </w:r>
      <w:r w:rsidRPr="002A3B3C">
        <w:rPr>
          <w:rFonts w:ascii="宋体" w:eastAsia="宋体" w:hAnsi="宋体" w:cs="Times New Roman"/>
          <w:u w:val="single"/>
        </w:rPr>
        <w:t xml:space="preserve">             </w:t>
      </w:r>
      <w:r w:rsidRPr="002A3B3C">
        <w:rPr>
          <w:rFonts w:ascii="宋体" w:eastAsia="宋体" w:hAnsi="宋体"/>
        </w:rPr>
        <w:t>。</w:t>
      </w:r>
    </w:p>
    <w:p w14:paraId="46537B93" w14:textId="77777777" w:rsidR="005E362A" w:rsidRPr="002A3B3C" w:rsidRDefault="005E362A" w:rsidP="00A02723">
      <w:pPr>
        <w:spacing w:line="360" w:lineRule="auto"/>
        <w:jc w:val="center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  <w:noProof/>
          <w:kern w:val="0"/>
          <w:sz w:val="24"/>
          <w:szCs w:val="24"/>
        </w:rPr>
        <w:drawing>
          <wp:inline distT="0" distB="0" distL="0" distR="0" wp14:anchorId="78D83EE4" wp14:editId="2022CD26">
            <wp:extent cx="4424362" cy="2330624"/>
            <wp:effectExtent l="0" t="0" r="0" b="0"/>
            <wp:docPr id="100025" name="图片 100025" descr="@@@985bc6b28c1440e09d293865aca210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9930" cy="23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89F15" w14:textId="77777777" w:rsidR="005E362A" w:rsidRPr="002A3B3C" w:rsidRDefault="005E362A" w:rsidP="005E362A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② 为构建Cd转运蛋白与绿色荧光蛋白(GFP)的融合蛋白，需确保目的基因与质粒正确连接。构建重组质粒时用</w:t>
      </w:r>
      <w:r w:rsidRPr="002A3B3C">
        <w:rPr>
          <w:rFonts w:ascii="宋体" w:eastAsia="宋体" w:hAnsi="宋体" w:cs="Times New Roman"/>
          <w:u w:val="single"/>
        </w:rPr>
        <w:t xml:space="preserve">                </w:t>
      </w:r>
      <w:r w:rsidRPr="002A3B3C">
        <w:rPr>
          <w:rFonts w:ascii="宋体" w:eastAsia="宋体" w:hAnsi="宋体"/>
        </w:rPr>
        <w:t>酶切PCR纯化产物(已添加相应酶切位点)及Ti质粒，然后通过DNA连接酶进行连接制备重组质粒，并依次转入大肠杆菌和农杆菌。</w:t>
      </w:r>
    </w:p>
    <w:p w14:paraId="44BB9297" w14:textId="77777777" w:rsidR="005E362A" w:rsidRPr="002A3B3C" w:rsidRDefault="005E362A" w:rsidP="005E362A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(2)栾树愈伤组织的诱导</w:t>
      </w:r>
    </w:p>
    <w:p w14:paraId="6AF379E7" w14:textId="77777777" w:rsidR="005E362A" w:rsidRPr="002A3B3C" w:rsidRDefault="005E362A" w:rsidP="005E362A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切割无菌苗将其茎段插入愈伤组织培养基，培养基应添加</w:t>
      </w:r>
      <w:r w:rsidRPr="002A3B3C">
        <w:rPr>
          <w:rFonts w:ascii="宋体" w:eastAsia="宋体" w:hAnsi="宋体" w:cs="Times New Roman"/>
          <w:u w:val="single"/>
        </w:rPr>
        <w:t xml:space="preserve">             </w:t>
      </w:r>
      <w:r w:rsidRPr="002A3B3C">
        <w:rPr>
          <w:rFonts w:ascii="宋体" w:eastAsia="宋体" w:hAnsi="宋体"/>
        </w:rPr>
        <w:t>(填植物激素的名称)，放入培养箱，经过21 d的黑暗诱导，茎段经</w:t>
      </w:r>
      <w:r w:rsidRPr="002A3B3C">
        <w:rPr>
          <w:rFonts w:ascii="宋体" w:eastAsia="宋体" w:hAnsi="宋体" w:cs="Times New Roman"/>
          <w:u w:val="single"/>
        </w:rPr>
        <w:t xml:space="preserve">          </w:t>
      </w:r>
      <w:r w:rsidRPr="002A3B3C">
        <w:rPr>
          <w:rFonts w:ascii="宋体" w:eastAsia="宋体" w:hAnsi="宋体"/>
        </w:rPr>
        <w:t>形成愈伤组织。</w:t>
      </w:r>
    </w:p>
    <w:p w14:paraId="199884F6" w14:textId="77777777" w:rsidR="005E362A" w:rsidRPr="002A3B3C" w:rsidRDefault="005E362A" w:rsidP="005E362A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(3)农杆菌介导转化体系的建立</w:t>
      </w:r>
    </w:p>
    <w:p w14:paraId="0B319688" w14:textId="77777777" w:rsidR="005E362A" w:rsidRPr="002A3B3C" w:rsidRDefault="005E362A" w:rsidP="005E362A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将农杆菌单克隆菌株对栾树愈伤组织进行侵染转化，并用添加</w:t>
      </w:r>
      <w:r w:rsidRPr="002A3B3C">
        <w:rPr>
          <w:rFonts w:ascii="宋体" w:eastAsia="宋体" w:hAnsi="宋体" w:cs="Times New Roman"/>
          <w:u w:val="single"/>
        </w:rPr>
        <w:t xml:space="preserve">           </w:t>
      </w:r>
      <w:r w:rsidRPr="002A3B3C">
        <w:rPr>
          <w:rFonts w:ascii="宋体" w:eastAsia="宋体" w:hAnsi="宋体"/>
        </w:rPr>
        <w:t>的培养基筛选出转化成功的愈伤组织，将愈伤组织继续培养成完整植株。</w:t>
      </w:r>
    </w:p>
    <w:p w14:paraId="086885A0" w14:textId="77777777" w:rsidR="005E362A" w:rsidRPr="002A3B3C" w:rsidRDefault="005E362A" w:rsidP="005E362A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(4)原生质体制备及目的基因的检测和鉴定</w:t>
      </w:r>
    </w:p>
    <w:p w14:paraId="2CDAF0AA" w14:textId="77777777" w:rsidR="005E362A" w:rsidRPr="002A3B3C" w:rsidRDefault="005E362A" w:rsidP="005E362A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①取4 g筛选后愈伤组织，用镊子轻轻捣碎，冲洗。用滤网过滤溶液，将愈伤组织转移至含</w:t>
      </w:r>
      <w:r w:rsidRPr="002A3B3C">
        <w:rPr>
          <w:rFonts w:ascii="宋体" w:eastAsia="宋体" w:hAnsi="宋体" w:cs="Times New Roman"/>
          <w:u w:val="single"/>
        </w:rPr>
        <w:t xml:space="preserve">              </w:t>
      </w:r>
      <w:r w:rsidRPr="002A3B3C">
        <w:rPr>
          <w:rFonts w:ascii="宋体" w:eastAsia="宋体" w:hAnsi="宋体"/>
        </w:rPr>
        <w:t>的酶解液中处理一段时间获得原生质体。</w:t>
      </w:r>
    </w:p>
    <w:p w14:paraId="0052C4A1" w14:textId="7224EA57" w:rsidR="00761FB3" w:rsidRPr="00A02723" w:rsidRDefault="005E362A" w:rsidP="00A02723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②在激光共聚焦下观测到细胞膜发出绿色荧光。在本研究中选择GFP与Cd转运蛋白构建融合蛋白的目的是</w:t>
      </w:r>
      <w:r w:rsidRPr="002A3B3C">
        <w:rPr>
          <w:rFonts w:ascii="宋体" w:eastAsia="宋体" w:hAnsi="宋体" w:cs="Times New Roman"/>
          <w:u w:val="single"/>
        </w:rPr>
        <w:t xml:space="preserve">               </w:t>
      </w:r>
      <w:r w:rsidRPr="002A3B3C">
        <w:rPr>
          <w:rFonts w:ascii="宋体" w:eastAsia="宋体" w:hAnsi="宋体"/>
        </w:rPr>
        <w:t>。若要从个体生物学水平上进行目的基因的检测与鉴定，则可以检测比较转基因栾树与野生型栾树</w:t>
      </w:r>
      <w:r w:rsidRPr="002A3B3C">
        <w:rPr>
          <w:rFonts w:ascii="宋体" w:eastAsia="宋体" w:hAnsi="宋体" w:cs="Times New Roman"/>
          <w:u w:val="single"/>
        </w:rPr>
        <w:t xml:space="preserve">               </w:t>
      </w:r>
      <w:r w:rsidRPr="002A3B3C">
        <w:rPr>
          <w:rFonts w:ascii="宋体" w:eastAsia="宋体" w:hAnsi="宋体"/>
        </w:rPr>
        <w:t>。</w:t>
      </w:r>
    </w:p>
    <w:p w14:paraId="051F2982" w14:textId="2B92A5D3" w:rsidR="00822ABE" w:rsidRPr="002A3B3C" w:rsidRDefault="006D5697" w:rsidP="00822ABE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 w:hint="eastAsia"/>
        </w:rPr>
        <w:lastRenderedPageBreak/>
        <w:t>2</w:t>
      </w:r>
      <w:r w:rsidR="00822ABE" w:rsidRPr="002A3B3C">
        <w:rPr>
          <w:rFonts w:ascii="宋体" w:eastAsia="宋体" w:hAnsi="宋体"/>
        </w:rPr>
        <w:t>．Ι型糖尿病（T1D）是一种以胰岛B细胞进行性损伤、胰岛素分泌不足为主要表现的自身免疫病。T1D患者体内仍存留部分具有再生能力的胰岛B细胞，研究促进其再生的机制，对减少并发症的发生具有重要意义。</w:t>
      </w:r>
    </w:p>
    <w:p w14:paraId="1788089E" w14:textId="77777777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（1）基因突变导致T1D患者胰岛B细胞表面产生了</w:t>
      </w:r>
      <w:r w:rsidRPr="002A3B3C">
        <w:rPr>
          <w:rFonts w:ascii="宋体" w:eastAsia="宋体" w:hAnsi="宋体" w:cs="Times New Roman"/>
          <w:u w:val="single"/>
        </w:rPr>
        <w:t xml:space="preserve">     </w:t>
      </w:r>
      <w:r w:rsidRPr="002A3B3C">
        <w:rPr>
          <w:rFonts w:ascii="宋体" w:eastAsia="宋体" w:hAnsi="宋体"/>
        </w:rPr>
        <w:t>，引起机体发生特异性免疫攻击胰岛B细胞，参与免疫反应的细胞包括B淋巴细胞、</w:t>
      </w:r>
      <w:r w:rsidRPr="002A3B3C">
        <w:rPr>
          <w:rFonts w:ascii="宋体" w:eastAsia="宋体" w:hAnsi="宋体" w:cs="Times New Roman"/>
          <w:u w:val="single"/>
        </w:rPr>
        <w:t xml:space="preserve">     </w:t>
      </w:r>
      <w:r w:rsidRPr="002A3B3C">
        <w:rPr>
          <w:rFonts w:ascii="宋体" w:eastAsia="宋体" w:hAnsi="宋体"/>
        </w:rPr>
        <w:t>等，参与免疫反应的物质包括淋巴因子、</w:t>
      </w:r>
      <w:r w:rsidRPr="002A3B3C">
        <w:rPr>
          <w:rFonts w:ascii="宋体" w:eastAsia="宋体" w:hAnsi="宋体" w:cs="Times New Roman"/>
          <w:u w:val="single"/>
        </w:rPr>
        <w:t xml:space="preserve">     </w:t>
      </w:r>
      <w:r w:rsidRPr="002A3B3C">
        <w:rPr>
          <w:rFonts w:ascii="宋体" w:eastAsia="宋体" w:hAnsi="宋体"/>
        </w:rPr>
        <w:t>等，这些免疫细胞和免疫物质共同作用使胰岛B细胞损伤。</w:t>
      </w:r>
    </w:p>
    <w:p w14:paraId="58BF4534" w14:textId="77777777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（2）CD20是B淋巴细胞的特异性膜蛋白之一，研究者设计如下技术流程制备抗CD20的单克隆抗体。</w:t>
      </w:r>
    </w:p>
    <w:p w14:paraId="3CCEB162" w14:textId="77777777" w:rsidR="00822ABE" w:rsidRPr="002A3B3C" w:rsidRDefault="00822ABE" w:rsidP="00822ABE">
      <w:pPr>
        <w:spacing w:line="360" w:lineRule="auto"/>
        <w:jc w:val="center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  <w:noProof/>
          <w:kern w:val="0"/>
          <w:sz w:val="24"/>
          <w:szCs w:val="24"/>
        </w:rPr>
        <w:drawing>
          <wp:inline distT="0" distB="0" distL="0" distR="0" wp14:anchorId="7099757E" wp14:editId="4A3D4B4C">
            <wp:extent cx="4400550" cy="1438275"/>
            <wp:effectExtent l="0" t="0" r="0" b="0"/>
            <wp:docPr id="100019" name="图片 100019" descr="@@@ef8f4fe788504dc4b8d761662b689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7E01B" w14:textId="406768A7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用CD20蛋白</w:t>
      </w:r>
      <w:r w:rsidR="00177DE6">
        <w:rPr>
          <w:rFonts w:ascii="宋体" w:eastAsia="宋体" w:hAnsi="宋体" w:hint="eastAsia"/>
        </w:rPr>
        <w:t>免</w:t>
      </w:r>
      <w:r w:rsidRPr="002A3B3C">
        <w:rPr>
          <w:rFonts w:ascii="宋体" w:eastAsia="宋体" w:hAnsi="宋体"/>
        </w:rPr>
        <w:t>疫小鼠获取细胞甲，诱导其与骨髓瘤细胞融合，通过筛选逐步获得细胞乙即</w:t>
      </w:r>
      <w:r w:rsidRPr="002A3B3C">
        <w:rPr>
          <w:rFonts w:ascii="宋体" w:eastAsia="宋体" w:hAnsi="宋体" w:cs="Times New Roman"/>
          <w:u w:val="single"/>
        </w:rPr>
        <w:t xml:space="preserve">     </w:t>
      </w:r>
      <w:r w:rsidRPr="002A3B3C">
        <w:rPr>
          <w:rFonts w:ascii="宋体" w:eastAsia="宋体" w:hAnsi="宋体"/>
        </w:rPr>
        <w:t>和丙即</w:t>
      </w:r>
      <w:r w:rsidRPr="002A3B3C">
        <w:rPr>
          <w:rFonts w:ascii="宋体" w:eastAsia="宋体" w:hAnsi="宋体" w:cs="Times New Roman"/>
          <w:u w:val="single"/>
        </w:rPr>
        <w:t xml:space="preserve">     </w:t>
      </w:r>
      <w:r w:rsidRPr="002A3B3C">
        <w:rPr>
          <w:rFonts w:ascii="宋体" w:eastAsia="宋体" w:hAnsi="宋体"/>
        </w:rPr>
        <w:t>，采用</w:t>
      </w:r>
      <w:r w:rsidRPr="002A3B3C">
        <w:rPr>
          <w:rFonts w:ascii="宋体" w:eastAsia="宋体" w:hAnsi="宋体" w:cs="Times New Roman"/>
          <w:u w:val="single"/>
        </w:rPr>
        <w:t xml:space="preserve">     </w:t>
      </w:r>
      <w:r w:rsidRPr="002A3B3C">
        <w:rPr>
          <w:rFonts w:ascii="宋体" w:eastAsia="宋体" w:hAnsi="宋体"/>
        </w:rPr>
        <w:t>的方式培养细胞丙，最终从小鼠腹水中提取抗CD20单克隆抗体。</w:t>
      </w:r>
    </w:p>
    <w:p w14:paraId="71DD4E09" w14:textId="77777777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（3）IL-10是一种免疫抑制因子。研究者利用腺病毒将IL-10基因导入糖尿病鼠胰腺组织，检测四组小鼠的胰岛炎症等级（0-3级代表自身免疫反应依次增强），及抗CD20单抗和IL-10联合治疗对糖尿病鼠胰岛B细胞再生作用的影响，结果如图2、3。</w:t>
      </w:r>
    </w:p>
    <w:p w14:paraId="5207B47E" w14:textId="77777777" w:rsidR="00822ABE" w:rsidRPr="002A3B3C" w:rsidRDefault="00822ABE" w:rsidP="00822ABE">
      <w:pPr>
        <w:spacing w:line="360" w:lineRule="auto"/>
        <w:jc w:val="center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  <w:noProof/>
          <w:kern w:val="0"/>
          <w:sz w:val="24"/>
          <w:szCs w:val="24"/>
        </w:rPr>
        <w:drawing>
          <wp:inline distT="0" distB="0" distL="0" distR="0" wp14:anchorId="2C7E8B70" wp14:editId="0DB7FF96">
            <wp:extent cx="5276800" cy="1889328"/>
            <wp:effectExtent l="0" t="0" r="0" b="0"/>
            <wp:docPr id="100021" name="图片 100021" descr="@@@0dfc77fbaddf40028550d580abb70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188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929A" w14:textId="3F6AAB31" w:rsidR="00DC4214" w:rsidRDefault="00822ABE" w:rsidP="00822ABE">
      <w:pPr>
        <w:spacing w:line="360" w:lineRule="auto"/>
        <w:jc w:val="left"/>
        <w:textAlignment w:val="center"/>
        <w:rPr>
          <w:rFonts w:ascii="宋体" w:eastAsia="宋体" w:hAnsi="宋体" w:cs="Times New Roman"/>
          <w:u w:val="single"/>
        </w:rPr>
      </w:pPr>
      <w:r w:rsidRPr="002A3B3C">
        <w:rPr>
          <w:rFonts w:ascii="宋体" w:eastAsia="宋体" w:hAnsi="宋体"/>
        </w:rPr>
        <w:t>①依据图2中数据：</w:t>
      </w:r>
      <w:r w:rsidRPr="002A3B3C">
        <w:rPr>
          <w:rFonts w:ascii="宋体" w:eastAsia="宋体" w:hAnsi="宋体" w:cs="Times New Roman"/>
          <w:u w:val="single"/>
        </w:rPr>
        <w:t xml:space="preserve">    </w:t>
      </w:r>
      <w:r w:rsidR="00206765">
        <w:rPr>
          <w:rFonts w:ascii="宋体" w:eastAsia="宋体" w:hAnsi="宋体" w:cs="Times New Roman" w:hint="eastAsia"/>
          <w:u w:val="single"/>
        </w:rPr>
        <w:t>_________________________________________________________________________</w:t>
      </w:r>
      <w:r w:rsidRPr="002A3B3C">
        <w:rPr>
          <w:rFonts w:ascii="宋体" w:eastAsia="宋体" w:hAnsi="宋体" w:cs="Times New Roman"/>
          <w:u w:val="single"/>
        </w:rPr>
        <w:t xml:space="preserve"> </w:t>
      </w:r>
    </w:p>
    <w:p w14:paraId="0CA41E1E" w14:textId="6A206168" w:rsidR="00822ABE" w:rsidRPr="00206765" w:rsidRDefault="00206765" w:rsidP="00822ABE">
      <w:pPr>
        <w:spacing w:line="360" w:lineRule="auto"/>
        <w:jc w:val="left"/>
        <w:textAlignment w:val="center"/>
        <w:rPr>
          <w:rFonts w:ascii="宋体" w:eastAsia="宋体" w:hAnsi="宋体" w:cs="Times New Roman"/>
          <w:u w:val="single"/>
        </w:rPr>
      </w:pPr>
      <w:r w:rsidRPr="002A3B3C">
        <w:rPr>
          <w:rFonts w:ascii="宋体" w:eastAsia="宋体" w:hAnsi="宋体" w:cs="Times New Roman"/>
          <w:u w:val="single"/>
        </w:rPr>
        <w:t xml:space="preserve">    </w:t>
      </w:r>
      <w:r>
        <w:rPr>
          <w:rFonts w:ascii="宋体" w:eastAsia="宋体" w:hAnsi="宋体" w:cs="Times New Roman" w:hint="eastAsia"/>
          <w:u w:val="single"/>
        </w:rPr>
        <w:t>_________________________________________</w:t>
      </w:r>
      <w:r>
        <w:rPr>
          <w:rFonts w:ascii="宋体" w:eastAsia="宋体" w:hAnsi="宋体" w:cs="Times New Roman" w:hint="eastAsia"/>
          <w:u w:val="single"/>
        </w:rPr>
        <w:t xml:space="preserve">              </w:t>
      </w:r>
      <w:r>
        <w:rPr>
          <w:rFonts w:ascii="宋体" w:eastAsia="宋体" w:hAnsi="宋体" w:cs="Times New Roman" w:hint="eastAsia"/>
          <w:u w:val="single"/>
        </w:rPr>
        <w:t>________________________________</w:t>
      </w:r>
      <w:r w:rsidRPr="002A3B3C">
        <w:rPr>
          <w:rFonts w:ascii="宋体" w:eastAsia="宋体" w:hAnsi="宋体" w:cs="Times New Roman"/>
          <w:u w:val="single"/>
        </w:rPr>
        <w:t xml:space="preserve"> </w:t>
      </w:r>
      <w:r w:rsidR="00DC4214">
        <w:rPr>
          <w:rFonts w:ascii="宋体" w:eastAsia="宋体" w:hAnsi="宋体" w:hint="eastAsia"/>
        </w:rPr>
        <w:t>可</w:t>
      </w:r>
      <w:r w:rsidR="00822ABE" w:rsidRPr="002A3B3C">
        <w:rPr>
          <w:rFonts w:ascii="宋体" w:eastAsia="宋体" w:hAnsi="宋体"/>
        </w:rPr>
        <w:t>判断抗CD20单抗+IL-10联合治疗可减弱糖尿病鼠的自身免疫反应，且作用强于单独治疗。</w:t>
      </w:r>
    </w:p>
    <w:p w14:paraId="0F241E4C" w14:textId="77777777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②检测四组小鼠促进胰岛B细胞再生的相关蛋白表达情况，结果如图3所示。结果表明</w:t>
      </w:r>
      <w:r w:rsidRPr="002A3B3C">
        <w:rPr>
          <w:rFonts w:ascii="宋体" w:eastAsia="宋体" w:hAnsi="宋体" w:cs="Times New Roman"/>
          <w:u w:val="single"/>
        </w:rPr>
        <w:t xml:space="preserve">     </w:t>
      </w:r>
      <w:r w:rsidRPr="002A3B3C">
        <w:rPr>
          <w:rFonts w:ascii="宋体" w:eastAsia="宋体" w:hAnsi="宋体"/>
        </w:rPr>
        <w:t>。</w:t>
      </w:r>
    </w:p>
    <w:p w14:paraId="77AB0254" w14:textId="77777777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2A3B3C">
        <w:rPr>
          <w:rFonts w:ascii="宋体" w:eastAsia="宋体" w:hAnsi="宋体"/>
        </w:rPr>
        <w:t>（4）为进一步研究“抗CD20单抗+IL-10联合治疗对糖尿病鼠胰岛B细胞功能的影响”，研究者还需检测四组糖尿病鼠</w:t>
      </w:r>
      <w:r w:rsidRPr="002A3B3C">
        <w:rPr>
          <w:rFonts w:ascii="宋体" w:eastAsia="宋体" w:hAnsi="宋体" w:cs="Times New Roman"/>
          <w:u w:val="single"/>
        </w:rPr>
        <w:t xml:space="preserve">     </w:t>
      </w:r>
      <w:r w:rsidRPr="002A3B3C">
        <w:rPr>
          <w:rFonts w:ascii="宋体" w:eastAsia="宋体" w:hAnsi="宋体"/>
        </w:rPr>
        <w:t xml:space="preserve"> （至少写出2项）等指标。</w:t>
      </w:r>
    </w:p>
    <w:p w14:paraId="635BD095" w14:textId="77777777" w:rsidR="001F481D" w:rsidRDefault="001F481D" w:rsidP="008D04D6">
      <w:pPr>
        <w:rPr>
          <w:rFonts w:ascii="Times New Roman" w:eastAsia="宋体" w:hAnsi="Times New Roman" w:cs="Times New Roman" w:hint="eastAsia"/>
          <w:b/>
          <w:bCs/>
          <w:sz w:val="28"/>
          <w:szCs w:val="28"/>
        </w:rPr>
      </w:pPr>
    </w:p>
    <w:p w14:paraId="164476CC" w14:textId="4CB553C7" w:rsidR="00C4464D" w:rsidRPr="008D04D6" w:rsidRDefault="00C4464D" w:rsidP="008D04D6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D04D6">
        <w:rPr>
          <w:rFonts w:ascii="Times New Roman" w:eastAsia="宋体" w:hAnsi="Times New Roman" w:cs="Times New Roman" w:hint="eastAsia"/>
          <w:b/>
          <w:bCs/>
          <w:sz w:val="28"/>
          <w:szCs w:val="28"/>
        </w:rPr>
        <w:lastRenderedPageBreak/>
        <w:t>【拓展延伸】</w:t>
      </w:r>
    </w:p>
    <w:p w14:paraId="20D01083" w14:textId="50A4C36A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研究低温条件下番茄细胞WHY1基因对光合作用的影响，对于温度敏感型蔬菜作物的栽培具有重要的实践意义。请分析并回答下列问题：</w:t>
      </w:r>
    </w:p>
    <w:p w14:paraId="69163EEA" w14:textId="77777777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(1)野生型番茄（W)光合作用中发生的能量变化是</w:t>
      </w:r>
      <w:r w:rsidRPr="002A3B3C">
        <w:rPr>
          <w:rFonts w:ascii="宋体" w:eastAsia="宋体" w:hAnsi="宋体" w:cs="Times New Roman"/>
          <w:szCs w:val="21"/>
          <w:u w:val="single"/>
        </w:rPr>
        <w:t xml:space="preserve">        </w:t>
      </w:r>
      <w:r w:rsidRPr="002A3B3C">
        <w:rPr>
          <w:rFonts w:ascii="宋体" w:eastAsia="宋体" w:hAnsi="宋体"/>
          <w:szCs w:val="21"/>
        </w:rPr>
        <w:t>。</w:t>
      </w:r>
    </w:p>
    <w:p w14:paraId="1578823C" w14:textId="77777777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(2)研究人员利用PCR技术，将从番茄中克隆的WHY1基因与外源高效启动子连接，导入番茄基因组中构建WHY1基因的过表达植株（W</w:t>
      </w:r>
      <w:r w:rsidRPr="002A3B3C">
        <w:rPr>
          <w:rFonts w:ascii="宋体" w:eastAsia="宋体" w:hAnsi="宋体"/>
          <w:szCs w:val="21"/>
          <w:vertAlign w:val="superscript"/>
        </w:rPr>
        <w:t>+</w:t>
      </w:r>
      <w:r w:rsidRPr="002A3B3C">
        <w:rPr>
          <w:rFonts w:ascii="宋体" w:eastAsia="宋体" w:hAnsi="宋体"/>
          <w:szCs w:val="21"/>
        </w:rPr>
        <w:t>)，如下图所示。</w:t>
      </w:r>
    </w:p>
    <w:p w14:paraId="4B28E880" w14:textId="77777777" w:rsidR="00822ABE" w:rsidRPr="002A3B3C" w:rsidRDefault="00822ABE" w:rsidP="00E30FD1">
      <w:pPr>
        <w:spacing w:line="360" w:lineRule="auto"/>
        <w:jc w:val="center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noProof/>
          <w:kern w:val="0"/>
          <w:szCs w:val="21"/>
        </w:rPr>
        <w:drawing>
          <wp:inline distT="0" distB="0" distL="0" distR="0" wp14:anchorId="3CA1DFD6" wp14:editId="2914D94E">
            <wp:extent cx="4438650" cy="895350"/>
            <wp:effectExtent l="0" t="0" r="0" b="0"/>
            <wp:docPr id="100027" name="图片 100027" descr="@@@09cc3c1a-ebec-4763-b244-60c01080d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C52E2" w14:textId="77777777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为检测获得的转基因番茄苗中是否成功导入目的基因，同时避免内源WHY1基因的干扰，在进行PCR扩增时，应选择的引物组合是</w:t>
      </w:r>
      <w:r w:rsidRPr="002A3B3C">
        <w:rPr>
          <w:rFonts w:ascii="宋体" w:eastAsia="宋体" w:hAnsi="宋体"/>
          <w:szCs w:val="21"/>
          <w:u w:val="single"/>
        </w:rPr>
        <w:t xml:space="preserve"> </w:t>
      </w:r>
      <w:r w:rsidRPr="002A3B3C">
        <w:rPr>
          <w:rFonts w:ascii="宋体" w:eastAsia="宋体" w:hAnsi="宋体"/>
          <w:szCs w:val="21"/>
        </w:rPr>
        <w:t>。</w:t>
      </w:r>
    </w:p>
    <w:p w14:paraId="05B4A6E2" w14:textId="77777777" w:rsidR="00822ABE" w:rsidRPr="002A3B3C" w:rsidRDefault="00822ABE" w:rsidP="00822ABE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A．①+③</w:t>
      </w:r>
      <w:r w:rsidRPr="002A3B3C">
        <w:rPr>
          <w:rFonts w:ascii="宋体" w:eastAsia="宋体" w:hAnsi="宋体"/>
          <w:szCs w:val="21"/>
        </w:rPr>
        <w:tab/>
        <w:t>B．①+②</w:t>
      </w:r>
      <w:r w:rsidRPr="002A3B3C">
        <w:rPr>
          <w:rFonts w:ascii="宋体" w:eastAsia="宋体" w:hAnsi="宋体"/>
          <w:szCs w:val="21"/>
        </w:rPr>
        <w:tab/>
        <w:t>C．③+②</w:t>
      </w:r>
      <w:r w:rsidRPr="002A3B3C">
        <w:rPr>
          <w:rFonts w:ascii="宋体" w:eastAsia="宋体" w:hAnsi="宋体"/>
          <w:szCs w:val="21"/>
        </w:rPr>
        <w:tab/>
        <w:t>D．③+④</w:t>
      </w:r>
    </w:p>
    <w:p w14:paraId="7E72EC76" w14:textId="77777777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(3)研究人员将WHY1基因的沉默植株（W</w:t>
      </w:r>
      <w:r w:rsidRPr="002A3B3C">
        <w:rPr>
          <w:rFonts w:ascii="宋体" w:eastAsia="宋体" w:hAnsi="宋体"/>
          <w:szCs w:val="21"/>
          <w:vertAlign w:val="superscript"/>
        </w:rPr>
        <w:t>-</w:t>
      </w:r>
      <w:r w:rsidRPr="002A3B3C">
        <w:rPr>
          <w:rFonts w:ascii="宋体" w:eastAsia="宋体" w:hAnsi="宋体"/>
          <w:szCs w:val="21"/>
        </w:rPr>
        <w:t>)与W植株、W</w:t>
      </w:r>
      <w:r w:rsidRPr="002A3B3C">
        <w:rPr>
          <w:rFonts w:ascii="宋体" w:eastAsia="宋体" w:hAnsi="宋体"/>
          <w:szCs w:val="21"/>
          <w:vertAlign w:val="superscript"/>
        </w:rPr>
        <w:t>+</w:t>
      </w:r>
      <w:r w:rsidRPr="002A3B3C">
        <w:rPr>
          <w:rFonts w:ascii="宋体" w:eastAsia="宋体" w:hAnsi="宋体"/>
          <w:szCs w:val="21"/>
        </w:rPr>
        <w:t>植株置于低温（4℃)环境中进行实验，结果如下表所示。（注：室温25℃时，三类植株的测定结果无明显差异）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7"/>
        <w:gridCol w:w="2183"/>
        <w:gridCol w:w="2183"/>
        <w:gridCol w:w="2369"/>
        <w:gridCol w:w="2958"/>
      </w:tblGrid>
      <w:tr w:rsidR="00822ABE" w:rsidRPr="002A3B3C" w14:paraId="31CCC6E0" w14:textId="77777777" w:rsidTr="004F5CE2"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E66C32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分组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7D1816C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叶绿素a含量(mg．g</w:t>
            </w:r>
            <w:r w:rsidRPr="002A3B3C">
              <w:rPr>
                <w:rFonts w:ascii="宋体" w:eastAsia="宋体" w:hAnsi="宋体"/>
                <w:szCs w:val="21"/>
                <w:vertAlign w:val="superscript"/>
              </w:rPr>
              <w:t>-1</w:t>
            </w:r>
            <w:r w:rsidRPr="002A3B3C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B5EDC1B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叶绿素b含量(mg．g</w:t>
            </w:r>
            <w:r w:rsidRPr="002A3B3C">
              <w:rPr>
                <w:rFonts w:ascii="宋体" w:eastAsia="宋体" w:hAnsi="宋体"/>
                <w:szCs w:val="21"/>
                <w:vertAlign w:val="superscript"/>
              </w:rPr>
              <w:t>-1</w:t>
            </w:r>
            <w:r w:rsidRPr="002A3B3C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12EE9C7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叶绿素</w:t>
            </w:r>
            <w:proofErr w:type="spellStart"/>
            <w:r w:rsidRPr="002A3B3C">
              <w:rPr>
                <w:rFonts w:ascii="宋体" w:eastAsia="宋体" w:hAnsi="宋体"/>
                <w:szCs w:val="21"/>
              </w:rPr>
              <w:t>a+b</w:t>
            </w:r>
            <w:proofErr w:type="spellEnd"/>
            <w:r w:rsidRPr="002A3B3C">
              <w:rPr>
                <w:rFonts w:ascii="宋体" w:eastAsia="宋体" w:hAnsi="宋体"/>
                <w:szCs w:val="21"/>
              </w:rPr>
              <w:t>含量(mg．g</w:t>
            </w:r>
            <w:r w:rsidRPr="002A3B3C">
              <w:rPr>
                <w:rFonts w:ascii="宋体" w:eastAsia="宋体" w:hAnsi="宋体"/>
                <w:szCs w:val="21"/>
                <w:vertAlign w:val="superscript"/>
              </w:rPr>
              <w:t>-1</w:t>
            </w:r>
            <w:r w:rsidRPr="002A3B3C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FCB3568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最大净光合速率(μmolCO</w:t>
            </w:r>
            <w:r w:rsidRPr="002A3B3C">
              <w:rPr>
                <w:rFonts w:ascii="宋体" w:eastAsia="宋体" w:hAnsi="宋体"/>
                <w:szCs w:val="21"/>
                <w:vertAlign w:val="subscript"/>
              </w:rPr>
              <w:t>2</w:t>
            </w:r>
            <w:r w:rsidRPr="002A3B3C">
              <w:rPr>
                <w:rFonts w:ascii="宋体" w:eastAsia="宋体" w:hAnsi="宋体"/>
                <w:szCs w:val="21"/>
              </w:rPr>
              <w:t>．m</w:t>
            </w:r>
            <w:r w:rsidRPr="002A3B3C">
              <w:rPr>
                <w:rFonts w:ascii="宋体" w:eastAsia="宋体" w:hAnsi="宋体"/>
                <w:szCs w:val="21"/>
                <w:vertAlign w:val="superscript"/>
              </w:rPr>
              <w:t>-2</w:t>
            </w:r>
            <w:r w:rsidRPr="002A3B3C">
              <w:rPr>
                <w:rFonts w:ascii="宋体" w:eastAsia="宋体" w:hAnsi="宋体"/>
                <w:szCs w:val="21"/>
              </w:rPr>
              <w:t>．s</w:t>
            </w:r>
            <w:r w:rsidRPr="002A3B3C">
              <w:rPr>
                <w:rFonts w:ascii="宋体" w:eastAsia="宋体" w:hAnsi="宋体"/>
                <w:szCs w:val="21"/>
                <w:vertAlign w:val="superscript"/>
              </w:rPr>
              <w:t>-1</w:t>
            </w:r>
            <w:r w:rsidRPr="002A3B3C">
              <w:rPr>
                <w:rFonts w:ascii="宋体" w:eastAsia="宋体" w:hAnsi="宋体"/>
                <w:szCs w:val="21"/>
              </w:rPr>
              <w:t>)</w:t>
            </w:r>
          </w:p>
        </w:tc>
      </w:tr>
      <w:tr w:rsidR="00822ABE" w:rsidRPr="002A3B3C" w14:paraId="2783A53E" w14:textId="77777777" w:rsidTr="004F5CE2"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7F65A91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W</w:t>
            </w:r>
            <w:r w:rsidRPr="002A3B3C">
              <w:rPr>
                <w:rFonts w:ascii="宋体" w:eastAsia="宋体" w:hAnsi="宋体"/>
                <w:szCs w:val="21"/>
                <w:vertAlign w:val="superscript"/>
              </w:rPr>
              <w:t>+</w:t>
            </w:r>
            <w:r w:rsidRPr="002A3B3C">
              <w:rPr>
                <w:rFonts w:ascii="宋体" w:eastAsia="宋体" w:hAnsi="宋体"/>
                <w:szCs w:val="21"/>
              </w:rPr>
              <w:t>植株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0FD2253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1．73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A1AA616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0．85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629554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2．58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0076A3E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22．32</w:t>
            </w:r>
          </w:p>
        </w:tc>
      </w:tr>
      <w:tr w:rsidR="00822ABE" w:rsidRPr="002A3B3C" w14:paraId="79F91ED4" w14:textId="77777777" w:rsidTr="004F5CE2"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066F167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W植株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847A08A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1．52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EE67060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0．84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971FB78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2．36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4C8E4AB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21． 67</w:t>
            </w:r>
          </w:p>
        </w:tc>
      </w:tr>
      <w:tr w:rsidR="00822ABE" w:rsidRPr="002A3B3C" w14:paraId="49F63BA2" w14:textId="77777777" w:rsidTr="004F5CE2"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209962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W</w:t>
            </w:r>
            <w:r w:rsidRPr="002A3B3C">
              <w:rPr>
                <w:rFonts w:ascii="宋体" w:eastAsia="宋体" w:hAnsi="宋体"/>
                <w:szCs w:val="21"/>
                <w:vertAlign w:val="superscript"/>
              </w:rPr>
              <w:t>-</w:t>
            </w:r>
            <w:r w:rsidRPr="002A3B3C">
              <w:rPr>
                <w:rFonts w:ascii="宋体" w:eastAsia="宋体" w:hAnsi="宋体"/>
                <w:szCs w:val="21"/>
              </w:rPr>
              <w:t>植株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EA933DF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0．72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C37C1BD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0．47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2102D53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1．19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A7B5CC" w14:textId="77777777" w:rsidR="00822ABE" w:rsidRPr="002A3B3C" w:rsidRDefault="00822ABE" w:rsidP="00C1240F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2A3B3C">
              <w:rPr>
                <w:rFonts w:ascii="宋体" w:eastAsia="宋体" w:hAnsi="宋体"/>
                <w:szCs w:val="21"/>
              </w:rPr>
              <w:t>11．13</w:t>
            </w:r>
          </w:p>
        </w:tc>
      </w:tr>
    </w:tbl>
    <w:p w14:paraId="065A9EAE" w14:textId="77777777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实验过程中常用</w:t>
      </w:r>
      <w:r w:rsidRPr="002A3B3C">
        <w:rPr>
          <w:rFonts w:ascii="宋体" w:eastAsia="宋体" w:hAnsi="宋体" w:cs="Times New Roman"/>
          <w:szCs w:val="21"/>
          <w:u w:val="single"/>
        </w:rPr>
        <w:t xml:space="preserve">         </w:t>
      </w:r>
      <w:r w:rsidRPr="002A3B3C">
        <w:rPr>
          <w:rFonts w:ascii="宋体" w:eastAsia="宋体" w:hAnsi="宋体"/>
          <w:szCs w:val="21"/>
        </w:rPr>
        <w:t>作为溶剂提取叶片中的色素，然后测定叶绿素的含量。由实验结果可知，低温条件下W</w:t>
      </w:r>
      <w:r w:rsidRPr="002A3B3C">
        <w:rPr>
          <w:rFonts w:ascii="宋体" w:eastAsia="宋体" w:hAnsi="宋体"/>
          <w:szCs w:val="21"/>
          <w:vertAlign w:val="superscript"/>
        </w:rPr>
        <w:t>+</w:t>
      </w:r>
      <w:r w:rsidRPr="002A3B3C">
        <w:rPr>
          <w:rFonts w:ascii="宋体" w:eastAsia="宋体" w:hAnsi="宋体"/>
          <w:szCs w:val="21"/>
        </w:rPr>
        <w:t>植株叶肉细胞中的</w:t>
      </w:r>
      <w:r w:rsidRPr="002A3B3C">
        <w:rPr>
          <w:rFonts w:ascii="宋体" w:eastAsia="宋体" w:hAnsi="宋体" w:cs="Times New Roman"/>
          <w:szCs w:val="21"/>
          <w:u w:val="single"/>
        </w:rPr>
        <w:t xml:space="preserve">            </w:t>
      </w:r>
      <w:r w:rsidRPr="002A3B3C">
        <w:rPr>
          <w:rFonts w:ascii="宋体" w:eastAsia="宋体" w:hAnsi="宋体"/>
          <w:szCs w:val="21"/>
        </w:rPr>
        <w:t>含量明显增加，推测这一变化有利于叶片</w:t>
      </w:r>
      <w:r w:rsidRPr="002A3B3C">
        <w:rPr>
          <w:rFonts w:ascii="宋体" w:eastAsia="宋体" w:hAnsi="宋体" w:cs="Times New Roman"/>
          <w:szCs w:val="21"/>
          <w:u w:val="single"/>
        </w:rPr>
        <w:t xml:space="preserve">         </w:t>
      </w:r>
      <w:r w:rsidRPr="002A3B3C">
        <w:rPr>
          <w:rFonts w:ascii="宋体" w:eastAsia="宋体" w:hAnsi="宋体"/>
          <w:szCs w:val="21"/>
        </w:rPr>
        <w:t>光能，提高光反应产生</w:t>
      </w:r>
      <w:r w:rsidRPr="002A3B3C">
        <w:rPr>
          <w:rFonts w:ascii="宋体" w:eastAsia="宋体" w:hAnsi="宋体" w:cs="Times New Roman"/>
          <w:szCs w:val="21"/>
          <w:u w:val="single"/>
        </w:rPr>
        <w:t xml:space="preserve">           </w:t>
      </w:r>
      <w:r w:rsidRPr="002A3B3C">
        <w:rPr>
          <w:rFonts w:ascii="宋体" w:eastAsia="宋体" w:hAnsi="宋体"/>
          <w:szCs w:val="21"/>
        </w:rPr>
        <w:t>的速率。</w:t>
      </w:r>
    </w:p>
    <w:p w14:paraId="5D86311B" w14:textId="77777777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(4)进一步研究发现，番茄细胞WHY1基因会影响光反应阶段D1蛋白（捕捉光能）的合成。科研人员用特定抗体检测D1蛋白在叶绿体内的分布（线段粗细表示含量的多少），结果如下图所示。</w:t>
      </w:r>
    </w:p>
    <w:p w14:paraId="0016C5FC" w14:textId="77777777" w:rsidR="00822ABE" w:rsidRPr="002A3B3C" w:rsidRDefault="00822ABE" w:rsidP="00825CD1">
      <w:pPr>
        <w:spacing w:line="360" w:lineRule="auto"/>
        <w:jc w:val="center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noProof/>
          <w:kern w:val="0"/>
          <w:szCs w:val="21"/>
        </w:rPr>
        <w:drawing>
          <wp:inline distT="0" distB="0" distL="0" distR="0" wp14:anchorId="1FE14088" wp14:editId="1F7567EB">
            <wp:extent cx="3190875" cy="723900"/>
            <wp:effectExtent l="0" t="0" r="0" b="0"/>
            <wp:docPr id="100029" name="图片 100029" descr="@@@185815d4-1ca1-432d-9ce8-2e99db630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5FA9D" w14:textId="77777777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对比三种番茄的D1蛋白含量可知，在25℃条件下</w:t>
      </w:r>
      <w:r w:rsidRPr="002A3B3C">
        <w:rPr>
          <w:rFonts w:ascii="宋体" w:eastAsia="宋体" w:hAnsi="宋体" w:cs="Times New Roman"/>
          <w:szCs w:val="21"/>
          <w:u w:val="single"/>
        </w:rPr>
        <w:t xml:space="preserve">         </w:t>
      </w:r>
      <w:r w:rsidRPr="002A3B3C">
        <w:rPr>
          <w:rFonts w:ascii="宋体" w:eastAsia="宋体" w:hAnsi="宋体"/>
          <w:szCs w:val="21"/>
        </w:rPr>
        <w:t>，在4℃条件下</w:t>
      </w:r>
      <w:r w:rsidRPr="002A3B3C">
        <w:rPr>
          <w:rFonts w:ascii="宋体" w:eastAsia="宋体" w:hAnsi="宋体" w:cs="Times New Roman"/>
          <w:szCs w:val="21"/>
          <w:u w:val="single"/>
        </w:rPr>
        <w:t xml:space="preserve">                   </w:t>
      </w:r>
      <w:r w:rsidRPr="002A3B3C">
        <w:rPr>
          <w:rFonts w:ascii="宋体" w:eastAsia="宋体" w:hAnsi="宋体"/>
          <w:szCs w:val="21"/>
        </w:rPr>
        <w:t>。</w:t>
      </w:r>
    </w:p>
    <w:p w14:paraId="545C1700" w14:textId="77777777" w:rsidR="00822ABE" w:rsidRPr="002A3B3C" w:rsidRDefault="00822ABE" w:rsidP="00822AB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(5)综合上述研究，请解释在低温（4℃)条件下，WHY1基因过表达植株的净光合速率提高的原因</w:t>
      </w:r>
      <w:r w:rsidRPr="002A3B3C">
        <w:rPr>
          <w:rFonts w:ascii="宋体" w:eastAsia="宋体" w:hAnsi="宋体" w:cs="Times New Roman"/>
          <w:szCs w:val="21"/>
          <w:u w:val="single"/>
        </w:rPr>
        <w:t xml:space="preserve">              </w:t>
      </w:r>
      <w:r w:rsidRPr="002A3B3C">
        <w:rPr>
          <w:rFonts w:ascii="宋体" w:eastAsia="宋体" w:hAnsi="宋体"/>
          <w:szCs w:val="21"/>
        </w:rPr>
        <w:t>。</w:t>
      </w:r>
    </w:p>
    <w:p w14:paraId="424AD072" w14:textId="4B2B8D90" w:rsidR="00257D0C" w:rsidRPr="002A3B3C" w:rsidRDefault="00257D0C" w:rsidP="00257D0C">
      <w:pPr>
        <w:jc w:val="center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lastRenderedPageBreak/>
        <w:t>答案</w:t>
      </w:r>
    </w:p>
    <w:p w14:paraId="0F093CFA" w14:textId="0BA219A8" w:rsidR="000243BF" w:rsidRPr="002A3B3C" w:rsidRDefault="004F2A1E" w:rsidP="004F2A1E">
      <w:pPr>
        <w:rPr>
          <w:rFonts w:ascii="宋体" w:eastAsia="宋体" w:hAnsi="宋体" w:cs="Times New Roman"/>
          <w:b/>
          <w:bCs/>
          <w:szCs w:val="21"/>
        </w:rPr>
      </w:pPr>
      <w:r w:rsidRPr="002A3B3C">
        <w:rPr>
          <w:rFonts w:ascii="宋体" w:eastAsia="宋体" w:hAnsi="宋体" w:cs="Times New Roman" w:hint="eastAsia"/>
          <w:b/>
          <w:bCs/>
          <w:szCs w:val="21"/>
        </w:rPr>
        <w:t>【典例分析】</w:t>
      </w:r>
    </w:p>
    <w:p w14:paraId="1F918DF4" w14:textId="5590932D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(1)无机盐、淀粉</w:t>
      </w:r>
      <w:r w:rsidR="00CC6C13">
        <w:rPr>
          <w:rFonts w:ascii="宋体" w:eastAsia="宋体" w:hAnsi="宋体" w:hint="eastAsia"/>
          <w:szCs w:val="21"/>
        </w:rPr>
        <w:t>（2分）</w:t>
      </w:r>
    </w:p>
    <w:p w14:paraId="2DFF904D" w14:textId="322ECF2A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(2)     金黄色葡萄球菌和枯草芽孢杆菌</w:t>
      </w:r>
      <w:r w:rsidR="00CC6C13">
        <w:rPr>
          <w:rFonts w:ascii="宋体" w:eastAsia="宋体" w:hAnsi="宋体" w:hint="eastAsia"/>
          <w:szCs w:val="21"/>
        </w:rPr>
        <w:t>（</w:t>
      </w:r>
      <w:r w:rsidR="00CC6C13">
        <w:rPr>
          <w:rFonts w:ascii="宋体" w:eastAsia="宋体" w:hAnsi="宋体" w:hint="eastAsia"/>
          <w:szCs w:val="21"/>
        </w:rPr>
        <w:t>1</w:t>
      </w:r>
      <w:r w:rsidR="00CC6C13">
        <w:rPr>
          <w:rFonts w:ascii="宋体" w:eastAsia="宋体" w:hAnsi="宋体" w:hint="eastAsia"/>
          <w:szCs w:val="21"/>
        </w:rPr>
        <w:t>分）</w:t>
      </w:r>
      <w:r w:rsidRPr="002A3B3C">
        <w:rPr>
          <w:rFonts w:ascii="宋体" w:eastAsia="宋体" w:hAnsi="宋体"/>
          <w:szCs w:val="21"/>
        </w:rPr>
        <w:t xml:space="preserve">     1.73~3.45</w:t>
      </w:r>
      <w:r w:rsidR="00CC6C13">
        <w:rPr>
          <w:rFonts w:ascii="宋体" w:eastAsia="宋体" w:hAnsi="宋体" w:hint="eastAsia"/>
          <w:szCs w:val="21"/>
        </w:rPr>
        <w:t>（2分）</w:t>
      </w:r>
    </w:p>
    <w:p w14:paraId="404F9877" w14:textId="6AF63854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(3)淀粉酶编码基因M发生突变</w:t>
      </w:r>
      <w:r w:rsidR="004A0D5D">
        <w:rPr>
          <w:rFonts w:ascii="宋体" w:eastAsia="宋体" w:hAnsi="宋体" w:hint="eastAsia"/>
          <w:szCs w:val="21"/>
        </w:rPr>
        <w:t>、丢失（或被切除）</w:t>
      </w:r>
      <w:r w:rsidRPr="002A3B3C">
        <w:rPr>
          <w:rFonts w:ascii="宋体" w:eastAsia="宋体" w:hAnsi="宋体"/>
          <w:szCs w:val="21"/>
        </w:rPr>
        <w:t>；重组质粒在大肠杆菌分裂过程中丢失</w:t>
      </w:r>
      <w:r w:rsidR="004A0D5D">
        <w:rPr>
          <w:rFonts w:ascii="宋体" w:eastAsia="宋体" w:hAnsi="宋体" w:hint="eastAsia"/>
          <w:szCs w:val="21"/>
        </w:rPr>
        <w:t>（或启动子、复制原点、核糖体结合位点等关键位点突变、丢失）</w:t>
      </w:r>
      <w:r w:rsidR="00CC6C13">
        <w:rPr>
          <w:rFonts w:ascii="宋体" w:eastAsia="宋体" w:hAnsi="宋体" w:hint="eastAsia"/>
          <w:szCs w:val="21"/>
        </w:rPr>
        <w:t>；</w:t>
      </w:r>
      <w:r w:rsidR="00CC6C13" w:rsidRPr="002A3B3C">
        <w:rPr>
          <w:rFonts w:ascii="宋体" w:eastAsia="宋体" w:hAnsi="宋体"/>
          <w:szCs w:val="21"/>
        </w:rPr>
        <w:t>淀粉酶编码基因M</w:t>
      </w:r>
      <w:r w:rsidR="00CC6C13">
        <w:rPr>
          <w:rFonts w:ascii="宋体" w:eastAsia="宋体" w:hAnsi="宋体" w:hint="eastAsia"/>
          <w:szCs w:val="21"/>
        </w:rPr>
        <w:t>被修饰</w:t>
      </w:r>
      <w:r w:rsidR="004A0D5D">
        <w:rPr>
          <w:rFonts w:ascii="宋体" w:eastAsia="宋体" w:hAnsi="宋体" w:hint="eastAsia"/>
          <w:szCs w:val="21"/>
        </w:rPr>
        <w:t>（甲基化、乙酰化、磷酸化等）</w:t>
      </w:r>
      <w:r w:rsidR="00CC6C13">
        <w:rPr>
          <w:rFonts w:ascii="宋体" w:eastAsia="宋体" w:hAnsi="宋体" w:hint="eastAsia"/>
          <w:szCs w:val="21"/>
        </w:rPr>
        <w:t>（2分）</w:t>
      </w:r>
    </w:p>
    <w:p w14:paraId="4898D370" w14:textId="3D803455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(4)     无菌、无毒环境，含95%空气和5%CO</w:t>
      </w:r>
      <w:r w:rsidRPr="002A3B3C">
        <w:rPr>
          <w:rFonts w:ascii="宋体" w:eastAsia="宋体" w:hAnsi="宋体"/>
          <w:szCs w:val="21"/>
          <w:vertAlign w:val="subscript"/>
        </w:rPr>
        <w:t>2</w:t>
      </w:r>
      <w:r w:rsidRPr="002A3B3C">
        <w:rPr>
          <w:rFonts w:ascii="宋体" w:eastAsia="宋体" w:hAnsi="宋体"/>
          <w:szCs w:val="21"/>
        </w:rPr>
        <w:t>的气体环境</w:t>
      </w:r>
      <w:r w:rsidR="00E64910">
        <w:rPr>
          <w:rFonts w:ascii="宋体" w:eastAsia="宋体" w:hAnsi="宋体" w:hint="eastAsia"/>
          <w:szCs w:val="21"/>
        </w:rPr>
        <w:t>（2分）</w:t>
      </w:r>
      <w:r w:rsidRPr="002A3B3C">
        <w:rPr>
          <w:rFonts w:ascii="宋体" w:eastAsia="宋体" w:hAnsi="宋体"/>
          <w:szCs w:val="21"/>
        </w:rPr>
        <w:t xml:space="preserve">     否</w:t>
      </w:r>
      <w:r w:rsidR="00E64910">
        <w:rPr>
          <w:rFonts w:ascii="宋体" w:eastAsia="宋体" w:hAnsi="宋体" w:hint="eastAsia"/>
          <w:szCs w:val="21"/>
        </w:rPr>
        <w:t>（1分）</w:t>
      </w:r>
    </w:p>
    <w:p w14:paraId="29F45119" w14:textId="42568408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(5)②③④⑥</w:t>
      </w:r>
      <w:r w:rsidR="00E64910">
        <w:rPr>
          <w:rFonts w:ascii="宋体" w:eastAsia="宋体" w:hAnsi="宋体" w:hint="eastAsia"/>
          <w:szCs w:val="21"/>
        </w:rPr>
        <w:t>（2分）</w:t>
      </w:r>
    </w:p>
    <w:p w14:paraId="640E3CBC" w14:textId="77777777" w:rsidR="00975FBA" w:rsidRDefault="00975FBA" w:rsidP="004F2A1E">
      <w:pPr>
        <w:rPr>
          <w:rFonts w:ascii="宋体" w:eastAsia="宋体" w:hAnsi="宋体" w:cs="Times New Roman"/>
          <w:b/>
          <w:bCs/>
          <w:szCs w:val="21"/>
        </w:rPr>
      </w:pPr>
    </w:p>
    <w:p w14:paraId="3DEF9C98" w14:textId="191209CA" w:rsidR="005B7F4B" w:rsidRPr="002A3B3C" w:rsidRDefault="004F2A1E" w:rsidP="004F2A1E">
      <w:pPr>
        <w:rPr>
          <w:rFonts w:ascii="宋体" w:eastAsia="宋体" w:hAnsi="宋体" w:cs="Times New Roman"/>
          <w:b/>
          <w:bCs/>
          <w:szCs w:val="21"/>
        </w:rPr>
      </w:pPr>
      <w:r w:rsidRPr="002A3B3C">
        <w:rPr>
          <w:rFonts w:ascii="宋体" w:eastAsia="宋体" w:hAnsi="宋体" w:cs="Times New Roman" w:hint="eastAsia"/>
          <w:b/>
          <w:bCs/>
          <w:szCs w:val="21"/>
        </w:rPr>
        <w:t>【对点突破】</w:t>
      </w:r>
    </w:p>
    <w:p w14:paraId="728F1462" w14:textId="3587ED61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 w:hint="eastAsia"/>
          <w:szCs w:val="21"/>
        </w:rPr>
        <w:t>1</w:t>
      </w:r>
      <w:r w:rsidRPr="002A3B3C">
        <w:rPr>
          <w:rFonts w:ascii="宋体" w:eastAsia="宋体" w:hAnsi="宋体"/>
          <w:szCs w:val="21"/>
        </w:rPr>
        <w:t>．(1)     复性/退火     2a×（2</w:t>
      </w:r>
      <w:r w:rsidRPr="002A3B3C">
        <w:rPr>
          <w:rFonts w:ascii="宋体" w:eastAsia="宋体" w:hAnsi="宋体"/>
          <w:szCs w:val="21"/>
          <w:vertAlign w:val="superscript"/>
        </w:rPr>
        <w:t>35</w:t>
      </w:r>
      <w:r w:rsidRPr="002A3B3C">
        <w:rPr>
          <w:rFonts w:ascii="宋体" w:eastAsia="宋体" w:hAnsi="宋体"/>
          <w:szCs w:val="21"/>
        </w:rPr>
        <w:t xml:space="preserve">-1）     </w:t>
      </w:r>
      <w:proofErr w:type="spellStart"/>
      <w:r w:rsidRPr="002A3B3C">
        <w:rPr>
          <w:rFonts w:ascii="宋体" w:eastAsia="宋体" w:hAnsi="宋体"/>
          <w:szCs w:val="21"/>
        </w:rPr>
        <w:t>Bgl</w:t>
      </w:r>
      <w:proofErr w:type="spellEnd"/>
      <w:r w:rsidRPr="002A3B3C">
        <w:rPr>
          <w:rFonts w:ascii="宋体" w:eastAsia="宋体" w:hAnsi="宋体"/>
          <w:szCs w:val="21"/>
        </w:rPr>
        <w:t xml:space="preserve"> Ⅱ和Spe Ⅰ</w:t>
      </w:r>
    </w:p>
    <w:p w14:paraId="760DD8E7" w14:textId="77777777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(2)     细胞分裂素和生长素(等)     脱分化</w:t>
      </w:r>
    </w:p>
    <w:p w14:paraId="0C4705F0" w14:textId="77777777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(3)潮霉素</w:t>
      </w:r>
    </w:p>
    <w:p w14:paraId="1BBB90F2" w14:textId="77777777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(4)     纤维素酶和果胶酶     通过观察绿色荧光来确定Cd转运蛋白是否表达以及分布场所     Cd的富集能力</w:t>
      </w:r>
    </w:p>
    <w:p w14:paraId="05B455B4" w14:textId="77777777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22B81E8A" w14:textId="77777777" w:rsidR="00456A49" w:rsidRPr="00456A49" w:rsidRDefault="004F2A1E" w:rsidP="00456A49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 w:hint="eastAsia"/>
          <w:szCs w:val="21"/>
        </w:rPr>
        <w:t>2</w:t>
      </w:r>
      <w:r w:rsidRPr="002A3B3C">
        <w:rPr>
          <w:rFonts w:ascii="宋体" w:eastAsia="宋体" w:hAnsi="宋体"/>
          <w:szCs w:val="21"/>
        </w:rPr>
        <w:t xml:space="preserve">．    </w:t>
      </w:r>
      <w:r w:rsidR="00456A49" w:rsidRPr="00456A49">
        <w:rPr>
          <w:rFonts w:ascii="宋体" w:eastAsia="宋体" w:hAnsi="宋体" w:hint="eastAsia"/>
          <w:szCs w:val="21"/>
        </w:rPr>
        <w:t>（</w:t>
      </w:r>
      <w:r w:rsidR="00456A49" w:rsidRPr="00456A49">
        <w:rPr>
          <w:rFonts w:ascii="宋体" w:eastAsia="宋体" w:hAnsi="宋体"/>
          <w:szCs w:val="21"/>
        </w:rPr>
        <w:t xml:space="preserve">1）抗原     吞噬细胞、T淋巴细胞     抗体     </w:t>
      </w:r>
    </w:p>
    <w:p w14:paraId="0C78582C" w14:textId="77777777" w:rsidR="00456A49" w:rsidRPr="00456A49" w:rsidRDefault="00456A49" w:rsidP="00456A49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56A49">
        <w:rPr>
          <w:rFonts w:ascii="宋体" w:eastAsia="宋体" w:hAnsi="宋体" w:hint="eastAsia"/>
          <w:szCs w:val="21"/>
        </w:rPr>
        <w:t>（</w:t>
      </w:r>
      <w:r w:rsidRPr="00456A49">
        <w:rPr>
          <w:rFonts w:ascii="宋体" w:eastAsia="宋体" w:hAnsi="宋体"/>
          <w:szCs w:val="21"/>
        </w:rPr>
        <w:t xml:space="preserve">2）杂交瘤细胞     产生抗CD20单克隆抗体的杂交瘤细胞    体内培养 </w:t>
      </w:r>
    </w:p>
    <w:p w14:paraId="7FDB40C2" w14:textId="77777777" w:rsidR="00456A49" w:rsidRPr="00456A49" w:rsidRDefault="00456A49" w:rsidP="00456A49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56A49">
        <w:rPr>
          <w:rFonts w:ascii="宋体" w:eastAsia="宋体" w:hAnsi="宋体" w:hint="eastAsia"/>
          <w:szCs w:val="21"/>
        </w:rPr>
        <w:t>（</w:t>
      </w:r>
      <w:r w:rsidRPr="00456A49">
        <w:rPr>
          <w:rFonts w:ascii="宋体" w:eastAsia="宋体" w:hAnsi="宋体"/>
          <w:szCs w:val="21"/>
        </w:rPr>
        <w:t xml:space="preserve">3） ①联合治疗组小鼠胰岛炎症等级主要是0、1级；单抗治疗组主要是1、2级，IL-10 治疗组胰岛炎症等级主要是1、2级；对照组小鼠胰岛炎症等级主要是2、3级     </w:t>
      </w:r>
    </w:p>
    <w:p w14:paraId="19505C33" w14:textId="77777777" w:rsidR="00456A49" w:rsidRPr="00456A49" w:rsidRDefault="00456A49" w:rsidP="00456A49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56A49">
        <w:rPr>
          <w:rFonts w:ascii="宋体" w:eastAsia="宋体" w:hAnsi="宋体" w:hint="eastAsia"/>
          <w:szCs w:val="21"/>
        </w:rPr>
        <w:t>②抗</w:t>
      </w:r>
      <w:r w:rsidRPr="00456A49">
        <w:rPr>
          <w:rFonts w:ascii="宋体" w:eastAsia="宋体" w:hAnsi="宋体"/>
          <w:szCs w:val="21"/>
        </w:rPr>
        <w:t xml:space="preserve">CD20单抗+IL-10联合治疗可促进胰岛B细胞的再生，且作用强于单独治疗。     </w:t>
      </w:r>
    </w:p>
    <w:p w14:paraId="3AEDBE9C" w14:textId="77777777" w:rsidR="00456A49" w:rsidRPr="00456A49" w:rsidRDefault="00456A49" w:rsidP="00456A49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56A49">
        <w:rPr>
          <w:rFonts w:ascii="宋体" w:eastAsia="宋体" w:hAnsi="宋体" w:hint="eastAsia"/>
          <w:szCs w:val="21"/>
        </w:rPr>
        <w:t>（</w:t>
      </w:r>
      <w:r w:rsidRPr="00456A49">
        <w:rPr>
          <w:rFonts w:ascii="宋体" w:eastAsia="宋体" w:hAnsi="宋体"/>
          <w:szCs w:val="21"/>
        </w:rPr>
        <w:t>4）胰岛素的分泌量；血糖水平；小鼠体重</w:t>
      </w:r>
    </w:p>
    <w:p w14:paraId="78A3B151" w14:textId="4DB63559" w:rsidR="004F2A1E" w:rsidRPr="002A3B3C" w:rsidRDefault="004F2A1E" w:rsidP="00456A49">
      <w:pPr>
        <w:spacing w:line="360" w:lineRule="auto"/>
        <w:jc w:val="left"/>
        <w:textAlignment w:val="center"/>
        <w:rPr>
          <w:rFonts w:ascii="宋体" w:eastAsia="宋体" w:hAnsi="宋体" w:cs="Times New Roman"/>
          <w:b/>
          <w:bCs/>
          <w:szCs w:val="21"/>
        </w:rPr>
      </w:pPr>
      <w:r w:rsidRPr="002A3B3C">
        <w:rPr>
          <w:rFonts w:ascii="宋体" w:eastAsia="宋体" w:hAnsi="宋体" w:cs="Times New Roman" w:hint="eastAsia"/>
          <w:b/>
          <w:bCs/>
          <w:szCs w:val="21"/>
        </w:rPr>
        <w:t>【拓展延伸】</w:t>
      </w:r>
    </w:p>
    <w:p w14:paraId="0DE006BA" w14:textId="002A4D5F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(1)将光能转化为有机物中稳定的化学能</w:t>
      </w:r>
    </w:p>
    <w:p w14:paraId="666EB714" w14:textId="77777777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(2)B</w:t>
      </w:r>
    </w:p>
    <w:p w14:paraId="40726C3B" w14:textId="77777777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(3)     无水乙醇     叶绿素a     吸收、传递和转化（吸收和利用）     ［H](或NADPH)、ATP、O</w:t>
      </w:r>
      <w:r w:rsidRPr="002A3B3C">
        <w:rPr>
          <w:rFonts w:ascii="宋体" w:eastAsia="宋体" w:hAnsi="宋体"/>
          <w:szCs w:val="21"/>
          <w:vertAlign w:val="subscript"/>
        </w:rPr>
        <w:t>2</w:t>
      </w:r>
    </w:p>
    <w:p w14:paraId="00AEF7D7" w14:textId="77777777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(4)     WHY1基因对D1蛋白合成（基本）无影响     WHY1基因促进D1蛋白的合成</w:t>
      </w:r>
    </w:p>
    <w:p w14:paraId="5366B5DE" w14:textId="77777777" w:rsidR="004F2A1E" w:rsidRPr="002A3B3C" w:rsidRDefault="004F2A1E" w:rsidP="004F2A1E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2A3B3C">
        <w:rPr>
          <w:rFonts w:ascii="宋体" w:eastAsia="宋体" w:hAnsi="宋体"/>
          <w:szCs w:val="21"/>
        </w:rPr>
        <w:t>(5)低温时，WHY1基因的过表达可以促进叶绿素和D1蛋白的含量增加，（能够捕获更多光能），促进光反应为暗反应提供更多的［H](或NADPH)和ATP，进而促进光合作用的增强，从而抵抗低温条件</w:t>
      </w:r>
    </w:p>
    <w:p w14:paraId="2E439A9C" w14:textId="77777777" w:rsidR="004F2A1E" w:rsidRPr="002A3B3C" w:rsidRDefault="004F2A1E" w:rsidP="000A33EB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sectPr w:rsidR="004F2A1E" w:rsidRPr="002A3B3C" w:rsidSect="00357587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8DA0" w14:textId="77777777" w:rsidR="00357587" w:rsidRDefault="00357587" w:rsidP="00C34174">
      <w:r>
        <w:separator/>
      </w:r>
    </w:p>
  </w:endnote>
  <w:endnote w:type="continuationSeparator" w:id="0">
    <w:p w14:paraId="6533D850" w14:textId="77777777" w:rsidR="00357587" w:rsidRDefault="00357587" w:rsidP="00C3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5351954"/>
      <w:docPartObj>
        <w:docPartGallery w:val="Page Numbers (Bottom of Page)"/>
        <w:docPartUnique/>
      </w:docPartObj>
    </w:sdtPr>
    <w:sdtContent>
      <w:p w14:paraId="184BD12C" w14:textId="18B848FB" w:rsidR="008D04D6" w:rsidRDefault="008D04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3EB" w:rsidRPr="000A33EB">
          <w:rPr>
            <w:noProof/>
            <w:lang w:val="zh-CN"/>
          </w:rPr>
          <w:t>3</w:t>
        </w:r>
        <w:r>
          <w:fldChar w:fldCharType="end"/>
        </w:r>
      </w:p>
    </w:sdtContent>
  </w:sdt>
  <w:p w14:paraId="06AB1131" w14:textId="77777777" w:rsidR="008D04D6" w:rsidRDefault="008D04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1FCF8" w14:textId="77777777" w:rsidR="00357587" w:rsidRDefault="00357587" w:rsidP="00C34174">
      <w:r>
        <w:separator/>
      </w:r>
    </w:p>
  </w:footnote>
  <w:footnote w:type="continuationSeparator" w:id="0">
    <w:p w14:paraId="422F34F0" w14:textId="77777777" w:rsidR="00357587" w:rsidRDefault="00357587" w:rsidP="00C3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D437A"/>
    <w:multiLevelType w:val="hybridMultilevel"/>
    <w:tmpl w:val="393E5732"/>
    <w:lvl w:ilvl="0" w:tplc="C92C5B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AE00F00"/>
    <w:multiLevelType w:val="hybridMultilevel"/>
    <w:tmpl w:val="2A28A5A6"/>
    <w:lvl w:ilvl="0" w:tplc="864CB4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7B66EE4"/>
    <w:multiLevelType w:val="hybridMultilevel"/>
    <w:tmpl w:val="96FCC152"/>
    <w:lvl w:ilvl="0" w:tplc="46C0A500">
      <w:start w:val="1"/>
      <w:numFmt w:val="decimalEnclosedCircle"/>
      <w:lvlText w:val="%1"/>
      <w:lvlJc w:val="left"/>
      <w:pPr>
        <w:ind w:left="1008" w:hanging="1008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2A14A2B"/>
    <w:multiLevelType w:val="hybridMultilevel"/>
    <w:tmpl w:val="06B82BEA"/>
    <w:lvl w:ilvl="0" w:tplc="46C0A500">
      <w:start w:val="1"/>
      <w:numFmt w:val="decimalEnclosedCircle"/>
      <w:lvlText w:val="%1"/>
      <w:lvlJc w:val="left"/>
      <w:pPr>
        <w:ind w:left="0" w:firstLine="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89914418">
    <w:abstractNumId w:val="1"/>
  </w:num>
  <w:num w:numId="2" w16cid:durableId="1067264196">
    <w:abstractNumId w:val="0"/>
  </w:num>
  <w:num w:numId="3" w16cid:durableId="527983728">
    <w:abstractNumId w:val="2"/>
  </w:num>
  <w:num w:numId="4" w16cid:durableId="67530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30"/>
    <w:rsid w:val="0002282A"/>
    <w:rsid w:val="000243BF"/>
    <w:rsid w:val="000767E2"/>
    <w:rsid w:val="000A33EB"/>
    <w:rsid w:val="0010244E"/>
    <w:rsid w:val="001213A1"/>
    <w:rsid w:val="001318F9"/>
    <w:rsid w:val="00177DE6"/>
    <w:rsid w:val="001F481D"/>
    <w:rsid w:val="0020072A"/>
    <w:rsid w:val="00206765"/>
    <w:rsid w:val="00257584"/>
    <w:rsid w:val="00257D0C"/>
    <w:rsid w:val="00273824"/>
    <w:rsid w:val="002A3B3C"/>
    <w:rsid w:val="00310430"/>
    <w:rsid w:val="00357587"/>
    <w:rsid w:val="00456A49"/>
    <w:rsid w:val="004A0D5D"/>
    <w:rsid w:val="004F2A1E"/>
    <w:rsid w:val="004F5CE2"/>
    <w:rsid w:val="005820EB"/>
    <w:rsid w:val="005874D3"/>
    <w:rsid w:val="005940CE"/>
    <w:rsid w:val="005B7F4B"/>
    <w:rsid w:val="005D2216"/>
    <w:rsid w:val="005E362A"/>
    <w:rsid w:val="00630B65"/>
    <w:rsid w:val="0065092A"/>
    <w:rsid w:val="00695ED5"/>
    <w:rsid w:val="006D302E"/>
    <w:rsid w:val="006D5697"/>
    <w:rsid w:val="007468A4"/>
    <w:rsid w:val="00761FB3"/>
    <w:rsid w:val="00822ABE"/>
    <w:rsid w:val="00825CD1"/>
    <w:rsid w:val="0083709A"/>
    <w:rsid w:val="00852A5B"/>
    <w:rsid w:val="0085541A"/>
    <w:rsid w:val="008D04D6"/>
    <w:rsid w:val="008E1D23"/>
    <w:rsid w:val="008F1376"/>
    <w:rsid w:val="00975FBA"/>
    <w:rsid w:val="00A01951"/>
    <w:rsid w:val="00A02723"/>
    <w:rsid w:val="00A32184"/>
    <w:rsid w:val="00B24BE5"/>
    <w:rsid w:val="00B32E70"/>
    <w:rsid w:val="00B43C49"/>
    <w:rsid w:val="00B5321E"/>
    <w:rsid w:val="00BA20F3"/>
    <w:rsid w:val="00BC0727"/>
    <w:rsid w:val="00BD3825"/>
    <w:rsid w:val="00C34174"/>
    <w:rsid w:val="00C4464D"/>
    <w:rsid w:val="00C972E5"/>
    <w:rsid w:val="00CC6C13"/>
    <w:rsid w:val="00D32C59"/>
    <w:rsid w:val="00D44FC6"/>
    <w:rsid w:val="00DC4214"/>
    <w:rsid w:val="00E30FD1"/>
    <w:rsid w:val="00E431E6"/>
    <w:rsid w:val="00E64910"/>
    <w:rsid w:val="00E7438A"/>
    <w:rsid w:val="00F55C5F"/>
    <w:rsid w:val="00F7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7E20C"/>
  <w15:chartTrackingRefBased/>
  <w15:docId w15:val="{B058846E-6C7F-4350-BC09-AF566964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1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1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174"/>
    <w:rPr>
      <w:sz w:val="18"/>
      <w:szCs w:val="18"/>
    </w:rPr>
  </w:style>
  <w:style w:type="paragraph" w:styleId="a7">
    <w:name w:val="List Paragraph"/>
    <w:basedOn w:val="a"/>
    <w:uiPriority w:val="34"/>
    <w:qFormat/>
    <w:rsid w:val="005B7F4B"/>
    <w:pPr>
      <w:ind w:firstLineChars="200" w:firstLine="420"/>
    </w:pPr>
  </w:style>
  <w:style w:type="table" w:styleId="a8">
    <w:name w:val="Table Grid"/>
    <w:basedOn w:val="a1"/>
    <w:uiPriority w:val="39"/>
    <w:rsid w:val="00B2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诗诗 唐</cp:lastModifiedBy>
  <cp:revision>347</cp:revision>
  <dcterms:created xsi:type="dcterms:W3CDTF">2024-03-14T07:41:00Z</dcterms:created>
  <dcterms:modified xsi:type="dcterms:W3CDTF">2024-03-21T06:18:00Z</dcterms:modified>
</cp:coreProperties>
</file>